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8753" w14:textId="14153486" w:rsidR="00DD28FF" w:rsidRPr="002F587B" w:rsidRDefault="002F587B" w:rsidP="002F587B">
      <w:pPr>
        <w:pStyle w:val="1"/>
        <w:spacing w:after="240" w:line="300" w:lineRule="atLeast"/>
        <w:jc w:val="center"/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</w:pP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  <w:t xml:space="preserve">Иранская исследовательская организация по науке и технологиям </w:t>
      </w:r>
      <w:r w:rsidR="00DD28FF"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  <w:t>(</w:t>
      </w:r>
      <w:r w:rsidR="00DD28FF"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val="en-US" w:eastAsia="ru-RU"/>
          <w14:ligatures w14:val="none"/>
        </w:rPr>
        <w:t>IROST</w:t>
      </w:r>
      <w:r w:rsidR="00DD28FF"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eastAsia="ru-RU"/>
          <w14:ligatures w14:val="none"/>
        </w:rPr>
        <w:t>)</w:t>
      </w:r>
    </w:p>
    <w:p w14:paraId="0A92F945" w14:textId="6EDF8C74" w:rsidR="002F587B" w:rsidRPr="002F587B" w:rsidRDefault="002F587B" w:rsidP="002F587B">
      <w:pPr>
        <w:pStyle w:val="1"/>
        <w:spacing w:after="240" w:line="300" w:lineRule="atLeast"/>
        <w:jc w:val="center"/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</w:pP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  <w:t>Международный научно-технологический парк Ирана</w:t>
      </w: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0"/>
          <w:szCs w:val="28"/>
          <w:lang w:eastAsia="ru-RU"/>
          <w14:ligatures w14:val="none"/>
        </w:rPr>
        <w:t xml:space="preserve"> </w:t>
      </w:r>
      <w:r w:rsidRPr="002F587B">
        <w:rPr>
          <w:rFonts w:ascii="source-sans-pro" w:eastAsia="Times New Roman" w:hAnsi="source-sans-pro" w:cs="Times New Roman"/>
          <w:b/>
          <w:bCs/>
          <w:color w:val="000000"/>
          <w:kern w:val="36"/>
          <w:sz w:val="34"/>
          <w:szCs w:val="32"/>
          <w:lang w:val="en-US" w:eastAsia="ru-RU"/>
          <w14:ligatures w14:val="none"/>
        </w:rPr>
        <w:t>(ISTP)</w:t>
      </w:r>
    </w:p>
    <w:p w14:paraId="07813D50" w14:textId="2DA9640F" w:rsidR="00DD28FF" w:rsidRDefault="00322EFA" w:rsidP="00322EFA">
      <w:r w:rsidRPr="002F587B">
        <w:rPr>
          <w:b/>
          <w:bCs/>
        </w:rPr>
        <w:t xml:space="preserve">     </w:t>
      </w:r>
      <w:r w:rsidRPr="002F587B">
        <w:t xml:space="preserve">                                             </w:t>
      </w:r>
      <w:r w:rsidR="006863DE" w:rsidRPr="002F587B">
        <w:t xml:space="preserve">         </w:t>
      </w:r>
      <w:r w:rsidRPr="002F587B">
        <w:t xml:space="preserve">            </w:t>
      </w:r>
      <w:r>
        <w:fldChar w:fldCharType="begin"/>
      </w:r>
      <w:r w:rsidR="002F587B">
        <w:instrText xml:space="preserve"> INCLUDEPICTURE "\\\\192.168.1.250\\Users\\anatolijnikolaev\\Library\\Group Containers\\UBF8T346G9.ms\\WebArchiveCopyPasteTempFiles\\com.microsoft.Word\\iranian_research_organization_for_science_and_technology_irost.jpg?itok=wBTyLsOf" \* MERGEFORMAT </w:instrText>
      </w:r>
      <w:r>
        <w:fldChar w:fldCharType="separate"/>
      </w:r>
      <w:r>
        <w:fldChar w:fldCharType="end"/>
      </w:r>
    </w:p>
    <w:p w14:paraId="5CCE70B1" w14:textId="6FF97042" w:rsidR="001740DF" w:rsidRPr="00A738CC" w:rsidRDefault="001740DF" w:rsidP="00322EFA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         </w:t>
      </w:r>
      <w:r w:rsidR="00A738CC">
        <w:t xml:space="preserve">          </w:t>
      </w:r>
      <w:r w:rsidR="00FB4981">
        <w:t xml:space="preserve"> </w:t>
      </w:r>
      <w:r w:rsidR="00A738CC">
        <w:t xml:space="preserve"> </w:t>
      </w:r>
      <w:r>
        <w:t xml:space="preserve"> </w:t>
      </w:r>
      <w:r w:rsidRPr="00A738CC">
        <w:rPr>
          <w:rFonts w:ascii="Times New Roman" w:hAnsi="Times New Roman" w:cs="Times New Roman"/>
          <w:b/>
          <w:bCs/>
        </w:rPr>
        <w:t xml:space="preserve">Руководителям научных </w:t>
      </w:r>
      <w:r w:rsidR="00A738CC">
        <w:rPr>
          <w:rFonts w:ascii="Times New Roman" w:hAnsi="Times New Roman" w:cs="Times New Roman"/>
          <w:b/>
          <w:bCs/>
        </w:rPr>
        <w:t>и</w:t>
      </w:r>
      <w:r w:rsidRPr="00A738CC">
        <w:rPr>
          <w:rFonts w:ascii="Times New Roman" w:hAnsi="Times New Roman" w:cs="Times New Roman"/>
          <w:b/>
          <w:bCs/>
        </w:rPr>
        <w:t xml:space="preserve">      </w:t>
      </w:r>
    </w:p>
    <w:p w14:paraId="77021940" w14:textId="093C9A95" w:rsidR="001740DF" w:rsidRPr="00A738CC" w:rsidRDefault="001740DF" w:rsidP="00322EFA">
      <w:pPr>
        <w:rPr>
          <w:rFonts w:ascii="Times New Roman" w:hAnsi="Times New Roman" w:cs="Times New Roman"/>
          <w:b/>
          <w:bCs/>
        </w:rPr>
      </w:pPr>
      <w:r w:rsidRPr="00A738C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образовательных организаций России</w:t>
      </w:r>
    </w:p>
    <w:p w14:paraId="7236601B" w14:textId="77777777" w:rsidR="001740DF" w:rsidRPr="00A738CC" w:rsidRDefault="001740DF" w:rsidP="00322EFA">
      <w:pPr>
        <w:rPr>
          <w:rFonts w:ascii="Times New Roman" w:hAnsi="Times New Roman" w:cs="Times New Roman"/>
          <w:b/>
          <w:bCs/>
        </w:rPr>
      </w:pPr>
    </w:p>
    <w:p w14:paraId="76E7C1B5" w14:textId="77777777" w:rsidR="006863DE" w:rsidRDefault="006863DE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О презентации научного потенциала Вашей</w:t>
      </w:r>
    </w:p>
    <w:p w14:paraId="33FF3E75" w14:textId="77777777" w:rsidR="006863DE" w:rsidRDefault="006863DE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организации на международной выставке</w:t>
      </w:r>
    </w:p>
    <w:p w14:paraId="620BD22A" w14:textId="03AEB111" w:rsidR="006863DE" w:rsidRPr="00CB528C" w:rsidRDefault="006863DE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  <w:r w:rsidRPr="00CB528C">
        <w:rPr>
          <w:rFonts w:ascii="Times New Roman" w:hAnsi="Times New Roman"/>
          <w:i/>
          <w:iCs/>
          <w:color w:val="000000"/>
          <w:lang w:eastAsia="ru-RU"/>
        </w:rPr>
        <w:t>«</w:t>
      </w:r>
      <w:r>
        <w:rPr>
          <w:rFonts w:ascii="Times New Roman" w:hAnsi="Times New Roman"/>
          <w:i/>
          <w:iCs/>
          <w:color w:val="000000"/>
          <w:lang w:val="en-US" w:eastAsia="ru-RU"/>
        </w:rPr>
        <w:t>EXPO</w:t>
      </w:r>
      <w:r w:rsidRPr="00CB528C">
        <w:rPr>
          <w:rFonts w:ascii="Times New Roman" w:hAnsi="Times New Roman"/>
          <w:i/>
          <w:iCs/>
          <w:color w:val="000000"/>
          <w:lang w:eastAsia="ru-RU"/>
        </w:rPr>
        <w:t>-</w:t>
      </w:r>
      <w:r>
        <w:rPr>
          <w:rFonts w:ascii="Times New Roman" w:hAnsi="Times New Roman"/>
          <w:i/>
          <w:iCs/>
          <w:color w:val="000000"/>
          <w:lang w:val="en-US" w:eastAsia="ru-RU"/>
        </w:rPr>
        <w:t>RUSSIA</w:t>
      </w:r>
      <w:r w:rsidRPr="00CB528C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 w:eastAsia="ru-RU"/>
        </w:rPr>
        <w:t>IRAN</w:t>
      </w:r>
      <w:r w:rsidRPr="00CB528C">
        <w:rPr>
          <w:rFonts w:ascii="Times New Roman" w:hAnsi="Times New Roman"/>
          <w:i/>
          <w:iCs/>
          <w:color w:val="000000"/>
          <w:lang w:eastAsia="ru-RU"/>
        </w:rPr>
        <w:t xml:space="preserve"> 2024» </w:t>
      </w:r>
      <w:r>
        <w:rPr>
          <w:rFonts w:ascii="Times New Roman" w:hAnsi="Times New Roman"/>
          <w:i/>
          <w:iCs/>
          <w:color w:val="000000"/>
          <w:lang w:eastAsia="ru-RU"/>
        </w:rPr>
        <w:t>в</w:t>
      </w:r>
      <w:r w:rsidRPr="00CB528C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lang w:eastAsia="ru-RU"/>
        </w:rPr>
        <w:t>Тегеране</w:t>
      </w:r>
    </w:p>
    <w:p w14:paraId="7A8A6FEB" w14:textId="77777777" w:rsidR="006863DE" w:rsidRDefault="006863DE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</w:p>
    <w:p w14:paraId="7A4E944F" w14:textId="77777777" w:rsidR="00FB4981" w:rsidRPr="00CB528C" w:rsidRDefault="00FB4981" w:rsidP="006863DE">
      <w:pPr>
        <w:ind w:left="-1361" w:firstLine="720"/>
        <w:jc w:val="both"/>
        <w:rPr>
          <w:rFonts w:ascii="Times New Roman" w:hAnsi="Times New Roman"/>
          <w:bCs/>
          <w:i/>
          <w:iCs/>
          <w:color w:val="000000"/>
        </w:rPr>
      </w:pPr>
    </w:p>
    <w:p w14:paraId="1A09406E" w14:textId="7F191EFB" w:rsidR="00FB4981" w:rsidRDefault="006863DE" w:rsidP="0011142B">
      <w:pPr>
        <w:spacing w:line="360" w:lineRule="auto"/>
        <w:ind w:left="-680" w:firstLine="720"/>
        <w:jc w:val="both"/>
        <w:rPr>
          <w:rFonts w:ascii="Times New Roman" w:hAnsi="Times New Roman"/>
          <w:bCs/>
          <w:color w:val="000000"/>
        </w:rPr>
      </w:pPr>
      <w:r w:rsidRPr="00CB528C">
        <w:rPr>
          <w:rFonts w:ascii="Times New Roman" w:hAnsi="Times New Roman"/>
          <w:bCs/>
          <w:color w:val="000000"/>
        </w:rPr>
        <w:t xml:space="preserve">                                           </w:t>
      </w:r>
      <w:r>
        <w:rPr>
          <w:rFonts w:ascii="Times New Roman" w:hAnsi="Times New Roman"/>
          <w:bCs/>
          <w:color w:val="000000"/>
        </w:rPr>
        <w:t>Уважаемы</w:t>
      </w:r>
      <w:r w:rsidRPr="00DE34F9">
        <w:rPr>
          <w:rFonts w:ascii="Times New Roman" w:hAnsi="Times New Roman"/>
          <w:bCs/>
          <w:color w:val="000000" w:themeColor="text1"/>
        </w:rPr>
        <w:t>й господин Руководитель</w:t>
      </w:r>
      <w:r>
        <w:rPr>
          <w:rFonts w:ascii="Times New Roman" w:hAnsi="Times New Roman"/>
          <w:bCs/>
          <w:color w:val="000000"/>
        </w:rPr>
        <w:t xml:space="preserve">  </w:t>
      </w:r>
    </w:p>
    <w:p w14:paraId="0E67142B" w14:textId="77777777" w:rsidR="002F587B" w:rsidRPr="002F587B" w:rsidRDefault="002F587B" w:rsidP="0011142B">
      <w:pPr>
        <w:spacing w:line="360" w:lineRule="auto"/>
        <w:ind w:left="-680" w:firstLine="720"/>
        <w:jc w:val="both"/>
        <w:rPr>
          <w:rFonts w:ascii="Times New Roman" w:hAnsi="Times New Roman"/>
          <w:bCs/>
          <w:color w:val="000000"/>
        </w:rPr>
      </w:pPr>
    </w:p>
    <w:p w14:paraId="418D72AD" w14:textId="0533B26C" w:rsidR="00571314" w:rsidRDefault="0027059F" w:rsidP="00571314">
      <w:pPr>
        <w:spacing w:line="276" w:lineRule="auto"/>
        <w:ind w:left="-68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П</w:t>
      </w:r>
      <w:r w:rsidR="006863DE" w:rsidRPr="00DE34F9">
        <w:rPr>
          <w:rFonts w:ascii="Times New Roman" w:hAnsi="Times New Roman"/>
          <w:bCs/>
          <w:color w:val="000000" w:themeColor="text1"/>
        </w:rPr>
        <w:t>риглашае</w:t>
      </w:r>
      <w:r>
        <w:rPr>
          <w:rFonts w:ascii="Times New Roman" w:hAnsi="Times New Roman"/>
          <w:bCs/>
          <w:color w:val="000000" w:themeColor="text1"/>
        </w:rPr>
        <w:t>м</w:t>
      </w:r>
      <w:r w:rsidR="006863DE" w:rsidRPr="00DE34F9">
        <w:rPr>
          <w:rFonts w:ascii="Times New Roman" w:hAnsi="Times New Roman"/>
          <w:bCs/>
          <w:color w:val="000000" w:themeColor="text1"/>
        </w:rPr>
        <w:t xml:space="preserve"> делегацию Вашей научной организации и Вас лично принять участие в проведении в столице Исламской Республики Иран </w:t>
      </w:r>
      <w:r w:rsidR="006863DE" w:rsidRPr="00734DAA">
        <w:rPr>
          <w:rFonts w:ascii="Times New Roman" w:hAnsi="Times New Roman"/>
          <w:bCs/>
          <w:iCs/>
          <w:color w:val="000000" w:themeColor="text1"/>
        </w:rPr>
        <w:t>Второй Российско-Иранской международной промышленной выставки «</w:t>
      </w:r>
      <w:r w:rsidR="006863DE" w:rsidRPr="00734DAA">
        <w:rPr>
          <w:rFonts w:ascii="Times New Roman" w:hAnsi="Times New Roman"/>
          <w:bCs/>
          <w:iCs/>
          <w:color w:val="000000" w:themeColor="text1"/>
          <w:lang w:val="en-US"/>
        </w:rPr>
        <w:t>EXPO</w:t>
      </w:r>
      <w:r w:rsidR="006863DE" w:rsidRPr="00734DAA">
        <w:rPr>
          <w:rFonts w:ascii="Times New Roman" w:hAnsi="Times New Roman"/>
          <w:bCs/>
          <w:iCs/>
          <w:color w:val="000000" w:themeColor="text1"/>
        </w:rPr>
        <w:t>-</w:t>
      </w:r>
      <w:r w:rsidR="006863DE" w:rsidRPr="00734DAA">
        <w:rPr>
          <w:rFonts w:ascii="Times New Roman" w:hAnsi="Times New Roman"/>
          <w:bCs/>
          <w:iCs/>
          <w:color w:val="000000" w:themeColor="text1"/>
          <w:lang w:val="en-US"/>
        </w:rPr>
        <w:t>RUSSIA</w:t>
      </w:r>
      <w:r w:rsidR="006863DE" w:rsidRPr="00734DAA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6863DE" w:rsidRPr="00734DAA">
        <w:rPr>
          <w:rFonts w:ascii="Times New Roman" w:hAnsi="Times New Roman"/>
          <w:bCs/>
          <w:iCs/>
          <w:color w:val="000000" w:themeColor="text1"/>
          <w:lang w:val="en-US"/>
        </w:rPr>
        <w:t>IRAN</w:t>
      </w:r>
      <w:r w:rsidR="006863DE" w:rsidRPr="00734DAA">
        <w:rPr>
          <w:rFonts w:ascii="Times New Roman" w:hAnsi="Times New Roman"/>
          <w:bCs/>
          <w:iCs/>
          <w:color w:val="000000" w:themeColor="text1"/>
        </w:rPr>
        <w:t xml:space="preserve"> 2024»</w:t>
      </w:r>
      <w:r w:rsidR="00734DAA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6863DE" w:rsidRPr="00734DAA">
        <w:rPr>
          <w:rFonts w:ascii="Times New Roman" w:hAnsi="Times New Roman"/>
          <w:bCs/>
          <w:iCs/>
          <w:color w:val="000000" w:themeColor="text1"/>
        </w:rPr>
        <w:t>и Тегеранского бизнес-форума,</w:t>
      </w:r>
      <w:r w:rsidR="006863DE" w:rsidRPr="00DE34F9">
        <w:rPr>
          <w:rFonts w:ascii="Times New Roman" w:hAnsi="Times New Roman"/>
          <w:b/>
          <w:bCs/>
          <w:i/>
          <w:color w:val="000000" w:themeColor="text1"/>
        </w:rPr>
        <w:t xml:space="preserve"> </w:t>
      </w:r>
      <w:r w:rsidR="006863DE" w:rsidRPr="00DE34F9">
        <w:rPr>
          <w:rFonts w:ascii="Times New Roman" w:hAnsi="Times New Roman"/>
          <w:iCs/>
          <w:color w:val="000000" w:themeColor="text1"/>
        </w:rPr>
        <w:t xml:space="preserve">которые состоятся в ИРИ </w:t>
      </w:r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период с 21 по 23 октября 2024 года. Организатором является АО «Зарубеж-Экспо», соорганизатором - Иранская исследовательская организация по науке и технологиям (IROST) и </w:t>
      </w:r>
      <w:bookmarkStart w:id="0" w:name="_Hlk173155111"/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Международный научно-технологический парк Ирана </w:t>
      </w:r>
      <w:bookmarkEnd w:id="0"/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(International Science </w:t>
      </w:r>
      <w:proofErr w:type="spellStart"/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>and</w:t>
      </w:r>
      <w:proofErr w:type="spellEnd"/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Technology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Park </w:t>
      </w:r>
      <w:proofErr w:type="spellStart"/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>of</w:t>
      </w:r>
      <w:proofErr w:type="spellEnd"/>
      <w:r w:rsidR="006863DE"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Iran).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Наша организация </w:t>
      </w:r>
      <w:r w:rsidR="001740DF" w:rsidRPr="001740DF">
        <w:rPr>
          <w:rFonts w:ascii="Times New Roman" w:hAnsi="Times New Roman" w:cs="Times New Roman"/>
          <w:color w:val="000000" w:themeColor="text1"/>
        </w:rPr>
        <w:t>подчинен</w:t>
      </w:r>
      <w:r>
        <w:rPr>
          <w:rFonts w:ascii="Times New Roman" w:hAnsi="Times New Roman" w:cs="Times New Roman"/>
          <w:color w:val="000000" w:themeColor="text1"/>
        </w:rPr>
        <w:t>а</w:t>
      </w:r>
      <w:r w:rsidR="001740DF" w:rsidRPr="001740DF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5" w:history="1">
        <w:r w:rsidR="001740DF" w:rsidRPr="001740DF">
          <w:rPr>
            <w:rStyle w:val="ad"/>
            <w:rFonts w:ascii="Times New Roman" w:hAnsi="Times New Roman" w:cs="Times New Roman"/>
            <w:color w:val="000000" w:themeColor="text1"/>
            <w:u w:val="none"/>
          </w:rPr>
          <w:t>Министерству науки, исследований и технологий Ирана</w:t>
        </w:r>
      </w:hyperlink>
      <w:r>
        <w:rPr>
          <w:rFonts w:ascii="Times New Roman" w:hAnsi="Times New Roman" w:cs="Times New Roman"/>
          <w:color w:val="000000" w:themeColor="text1"/>
        </w:rPr>
        <w:t xml:space="preserve"> решением</w:t>
      </w:r>
      <w:r w:rsidR="001740DF" w:rsidRPr="001740DF">
        <w:rPr>
          <w:rFonts w:ascii="Times New Roman" w:hAnsi="Times New Roman" w:cs="Times New Roman"/>
          <w:color w:val="000000" w:themeColor="text1"/>
        </w:rPr>
        <w:t xml:space="preserve"> Революционн</w:t>
      </w:r>
      <w:r>
        <w:rPr>
          <w:rFonts w:ascii="Times New Roman" w:hAnsi="Times New Roman" w:cs="Times New Roman"/>
          <w:color w:val="000000" w:themeColor="text1"/>
        </w:rPr>
        <w:t>ого</w:t>
      </w:r>
      <w:r w:rsidR="001740DF" w:rsidRPr="001740DF">
        <w:rPr>
          <w:rFonts w:ascii="Times New Roman" w:hAnsi="Times New Roman" w:cs="Times New Roman"/>
          <w:color w:val="000000" w:themeColor="text1"/>
        </w:rPr>
        <w:t xml:space="preserve"> совет</w:t>
      </w:r>
      <w:r>
        <w:rPr>
          <w:rFonts w:ascii="Times New Roman" w:hAnsi="Times New Roman" w:cs="Times New Roman"/>
          <w:color w:val="000000" w:themeColor="text1"/>
        </w:rPr>
        <w:t xml:space="preserve">а </w:t>
      </w:r>
      <w:r w:rsidR="001740DF" w:rsidRPr="001740DF">
        <w:rPr>
          <w:rFonts w:ascii="Times New Roman" w:hAnsi="Times New Roman" w:cs="Times New Roman"/>
          <w:color w:val="000000" w:themeColor="text1"/>
        </w:rPr>
        <w:t>в 1980 году. IROST занимается разработкой стратегий, систем НИОКР, управления, прогнозирования и оценки</w:t>
      </w:r>
      <w:r>
        <w:rPr>
          <w:rFonts w:ascii="Times New Roman" w:hAnsi="Times New Roman" w:cs="Times New Roman"/>
          <w:color w:val="000000" w:themeColor="text1"/>
        </w:rPr>
        <w:t>,</w:t>
      </w:r>
      <w:r w:rsidR="001740DF" w:rsidRPr="001740DF">
        <w:rPr>
          <w:rFonts w:ascii="Times New Roman" w:hAnsi="Times New Roman" w:cs="Times New Roman"/>
          <w:color w:val="000000" w:themeColor="text1"/>
        </w:rPr>
        <w:t xml:space="preserve"> развитие</w:t>
      </w:r>
      <w:r>
        <w:rPr>
          <w:rFonts w:ascii="Times New Roman" w:hAnsi="Times New Roman" w:cs="Times New Roman"/>
          <w:color w:val="000000" w:themeColor="text1"/>
        </w:rPr>
        <w:t>м</w:t>
      </w:r>
      <w:r w:rsidR="001740DF" w:rsidRPr="001740DF">
        <w:rPr>
          <w:rFonts w:ascii="Times New Roman" w:hAnsi="Times New Roman" w:cs="Times New Roman"/>
          <w:color w:val="000000" w:themeColor="text1"/>
        </w:rPr>
        <w:t xml:space="preserve"> науки и технологий для экономического прогресса.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740DF" w:rsidRPr="001740DF">
        <w:rPr>
          <w:rFonts w:ascii="Times New Roman" w:hAnsi="Times New Roman" w:cs="Times New Roman"/>
          <w:color w:val="000000" w:themeColor="text1"/>
        </w:rPr>
        <w:t>IROST добился больших успехов в обеспечении альтернативных источников энергии, а именно солнечной энергии, биодизеля из микроводорослей и би</w:t>
      </w:r>
      <w:r>
        <w:rPr>
          <w:rFonts w:ascii="Times New Roman" w:hAnsi="Times New Roman" w:cs="Times New Roman"/>
          <w:color w:val="000000" w:themeColor="text1"/>
        </w:rPr>
        <w:t>о</w:t>
      </w:r>
      <w:r w:rsidR="001740DF" w:rsidRPr="001740DF">
        <w:rPr>
          <w:rFonts w:ascii="Times New Roman" w:hAnsi="Times New Roman" w:cs="Times New Roman"/>
          <w:color w:val="000000" w:themeColor="text1"/>
        </w:rPr>
        <w:t xml:space="preserve">этанола из сельскохозяйственных отходов. IROST также добился прогресса в </w:t>
      </w:r>
      <w:r w:rsidR="00571314">
        <w:rPr>
          <w:rFonts w:ascii="Times New Roman" w:hAnsi="Times New Roman" w:cs="Times New Roman"/>
          <w:color w:val="000000" w:themeColor="text1"/>
        </w:rPr>
        <w:t>медико-</w:t>
      </w:r>
      <w:r w:rsidR="001740DF" w:rsidRPr="001740DF">
        <w:rPr>
          <w:rFonts w:ascii="Times New Roman" w:hAnsi="Times New Roman" w:cs="Times New Roman"/>
          <w:color w:val="000000" w:themeColor="text1"/>
        </w:rPr>
        <w:t>фармакологическ</w:t>
      </w:r>
      <w:r w:rsidR="00571314">
        <w:rPr>
          <w:rFonts w:ascii="Times New Roman" w:hAnsi="Times New Roman" w:cs="Times New Roman"/>
          <w:color w:val="000000" w:themeColor="text1"/>
        </w:rPr>
        <w:t>ой</w:t>
      </w:r>
      <w:r w:rsidR="001740DF" w:rsidRPr="001740DF">
        <w:rPr>
          <w:rFonts w:ascii="Times New Roman" w:hAnsi="Times New Roman" w:cs="Times New Roman"/>
          <w:color w:val="000000" w:themeColor="text1"/>
        </w:rPr>
        <w:t xml:space="preserve"> о</w:t>
      </w:r>
      <w:r w:rsidR="00571314">
        <w:rPr>
          <w:rFonts w:ascii="Times New Roman" w:hAnsi="Times New Roman" w:cs="Times New Roman"/>
          <w:color w:val="000000" w:themeColor="text1"/>
        </w:rPr>
        <w:t>трасли</w:t>
      </w:r>
      <w:r w:rsidR="00734DAA">
        <w:rPr>
          <w:rFonts w:ascii="Times New Roman" w:hAnsi="Times New Roman" w:cs="Times New Roman"/>
          <w:color w:val="000000" w:themeColor="text1"/>
        </w:rPr>
        <w:t>.</w:t>
      </w:r>
    </w:p>
    <w:p w14:paraId="117DCE51" w14:textId="06889A20" w:rsidR="001740DF" w:rsidRDefault="001740DF" w:rsidP="00571314">
      <w:pPr>
        <w:spacing w:line="276" w:lineRule="auto"/>
        <w:ind w:left="-680" w:firstLine="720"/>
        <w:jc w:val="both"/>
        <w:rPr>
          <w:rFonts w:ascii="Times New Roman" w:hAnsi="Times New Roman" w:cs="Times New Roman"/>
          <w:color w:val="000000" w:themeColor="text1"/>
        </w:rPr>
      </w:pPr>
      <w:r w:rsidRPr="001740DF">
        <w:rPr>
          <w:rFonts w:ascii="Times New Roman" w:hAnsi="Times New Roman" w:cs="Times New Roman"/>
          <w:color w:val="000000" w:themeColor="text1"/>
        </w:rPr>
        <w:t xml:space="preserve">IROST проводит исследования </w:t>
      </w:r>
      <w:r w:rsidR="00A738CC">
        <w:rPr>
          <w:rFonts w:ascii="Times New Roman" w:hAnsi="Times New Roman" w:cs="Times New Roman"/>
          <w:color w:val="000000" w:themeColor="text1"/>
        </w:rPr>
        <w:t xml:space="preserve">в сотрудничестве </w:t>
      </w:r>
      <w:r w:rsidRPr="001740DF">
        <w:rPr>
          <w:rFonts w:ascii="Times New Roman" w:hAnsi="Times New Roman" w:cs="Times New Roman"/>
          <w:color w:val="000000" w:themeColor="text1"/>
        </w:rPr>
        <w:t>с</w:t>
      </w:r>
      <w:r w:rsidRPr="001740DF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6" w:history="1">
        <w:r w:rsidRPr="001740DF">
          <w:rPr>
            <w:rStyle w:val="ad"/>
            <w:rFonts w:ascii="Times New Roman" w:hAnsi="Times New Roman" w:cs="Times New Roman"/>
            <w:color w:val="000000" w:themeColor="text1"/>
            <w:u w:val="none"/>
          </w:rPr>
          <w:t>международными организациями</w:t>
        </w:r>
      </w:hyperlink>
      <w:r w:rsidR="00571314">
        <w:rPr>
          <w:rFonts w:ascii="Times New Roman" w:hAnsi="Times New Roman" w:cs="Times New Roman"/>
          <w:color w:val="000000" w:themeColor="text1"/>
        </w:rPr>
        <w:t>:</w:t>
      </w:r>
      <w:r w:rsidR="0027059F">
        <w:rPr>
          <w:rFonts w:ascii="Times New Roman" w:hAnsi="Times New Roman" w:cs="Times New Roman"/>
          <w:color w:val="000000" w:themeColor="text1"/>
        </w:rPr>
        <w:t xml:space="preserve"> </w:t>
      </w:r>
    </w:p>
    <w:p w14:paraId="6566AEC8" w14:textId="7B7C9B28" w:rsidR="0027059F" w:rsidRPr="00346BD3" w:rsidRDefault="0027059F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46BD3">
        <w:rPr>
          <w:rFonts w:ascii="Times New Roman" w:hAnsi="Times New Roman" w:cs="Times New Roman"/>
          <w:color w:val="000000" w:themeColor="text1"/>
        </w:rPr>
        <w:t>Организация О</w:t>
      </w:r>
      <w:r w:rsidR="00346BD3">
        <w:rPr>
          <w:rFonts w:ascii="Times New Roman" w:hAnsi="Times New Roman" w:cs="Times New Roman"/>
          <w:color w:val="000000" w:themeColor="text1"/>
        </w:rPr>
        <w:t>ОН</w:t>
      </w:r>
      <w:r w:rsidR="00346BD3" w:rsidRPr="00346BD3">
        <w:rPr>
          <w:rFonts w:ascii="Times New Roman" w:hAnsi="Times New Roman" w:cs="Times New Roman"/>
          <w:color w:val="000000" w:themeColor="text1"/>
        </w:rPr>
        <w:t xml:space="preserve"> по вопросам образования, науки и культуры (ЮНЕСКО)</w:t>
      </w:r>
    </w:p>
    <w:p w14:paraId="582AF7F2" w14:textId="4DB27263" w:rsidR="00346BD3" w:rsidRPr="00346BD3" w:rsidRDefault="00346BD3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Всемирная организация интеллектуальной собственности (ВОИС)</w:t>
      </w:r>
    </w:p>
    <w:p w14:paraId="5D8B04BB" w14:textId="03115B88" w:rsidR="00346BD3" w:rsidRPr="00346BD3" w:rsidRDefault="00346BD3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Программа развития Организации Объединенных Наций (ПРООН)</w:t>
      </w:r>
    </w:p>
    <w:p w14:paraId="7E16F9F8" w14:textId="5FF2A0EB" w:rsidR="00346BD3" w:rsidRPr="00346BD3" w:rsidRDefault="00346BD3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Постоянный Комитет Исламской конференции по научному сотрудничеству (КОМСТЕК)</w:t>
      </w:r>
    </w:p>
    <w:p w14:paraId="6D680AFE" w14:textId="77777777" w:rsidR="00346BD3" w:rsidRPr="00346BD3" w:rsidRDefault="00346BD3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Комиссия по науке и технологиям для развития на Юге (</w:t>
      </w:r>
      <w:r>
        <w:rPr>
          <w:rFonts w:ascii="Times New Roman" w:hAnsi="Times New Roman" w:cs="Times New Roman"/>
          <w:color w:val="000000" w:themeColor="text1"/>
          <w:lang w:val="en-US"/>
        </w:rPr>
        <w:t>COMSATS</w:t>
      </w:r>
    </w:p>
    <w:p w14:paraId="7645D88B" w14:textId="72AB1067" w:rsidR="00346BD3" w:rsidRPr="00346BD3" w:rsidRDefault="00346BD3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Академия наук третьего мира (</w:t>
      </w:r>
      <w:r>
        <w:rPr>
          <w:rFonts w:ascii="Times New Roman" w:hAnsi="Times New Roman" w:cs="Times New Roman"/>
          <w:color w:val="000000" w:themeColor="text1"/>
          <w:lang w:val="en-US"/>
        </w:rPr>
        <w:t>TWAS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6CBFAEC9" w14:textId="3DE625ED" w:rsidR="00346BD3" w:rsidRPr="00A738CC" w:rsidRDefault="00A738CC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Международная федерация Ассоциации изобретателей (</w:t>
      </w:r>
      <w:r>
        <w:rPr>
          <w:rFonts w:ascii="Times New Roman" w:hAnsi="Times New Roman" w:cs="Times New Roman"/>
          <w:color w:val="000000" w:themeColor="text1"/>
          <w:lang w:val="en-US"/>
        </w:rPr>
        <w:t>IFIA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447862AF" w14:textId="684D5917" w:rsidR="00A738CC" w:rsidRPr="00346BD3" w:rsidRDefault="00A738CC" w:rsidP="00FB498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Ассоциация регионального сотрудничества стран Индийского океана</w:t>
      </w:r>
    </w:p>
    <w:p w14:paraId="5CDBBC0E" w14:textId="22E013DB" w:rsidR="006863DE" w:rsidRPr="00DE34F9" w:rsidRDefault="006863DE" w:rsidP="00571314">
      <w:pPr>
        <w:spacing w:line="276" w:lineRule="auto"/>
        <w:ind w:left="-680"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E34F9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 организации очередного этапа выставки в дружественном государстве было принято на основании успешного и результативного проведения в октябре прошлого года в Тегеране первой выставки, в том числе научно-образовательного блока деловой программы.</w:t>
      </w:r>
      <w:r w:rsidRPr="00DE34F9">
        <w:rPr>
          <w:rFonts w:ascii="Times New Roman" w:hAnsi="Times New Roman"/>
          <w:color w:val="000000" w:themeColor="text1"/>
        </w:rPr>
        <w:t xml:space="preserve"> Предстоящая выставка в Иране является многопрофильной, поэтому будут</w:t>
      </w:r>
      <w:r w:rsidRPr="00DE34F9">
        <w:rPr>
          <w:rFonts w:ascii="Times New Roman" w:hAnsi="Times New Roman"/>
          <w:bCs/>
          <w:color w:val="000000" w:themeColor="text1"/>
        </w:rPr>
        <w:t xml:space="preserve"> представлены инновационные разработки в </w:t>
      </w:r>
      <w:r w:rsidR="00734DAA" w:rsidRPr="00734DAA">
        <w:rPr>
          <w:rFonts w:ascii="Times New Roman" w:hAnsi="Times New Roman"/>
          <w:bCs/>
          <w:color w:val="000000" w:themeColor="text1"/>
        </w:rPr>
        <w:t>машиностроении, металлургии, энергетике, нефтехимической и газовой промышленности, химической промышленности, строительстве, транспорте, информационных технологиях, медицине и фармацевтике, образовании, науке, агропромышленном комплексе</w:t>
      </w:r>
      <w:r w:rsidRPr="00DE34F9">
        <w:rPr>
          <w:rFonts w:ascii="Times New Roman" w:hAnsi="Times New Roman"/>
          <w:bCs/>
          <w:color w:val="000000" w:themeColor="text1"/>
        </w:rPr>
        <w:t>. О</w:t>
      </w:r>
      <w:r w:rsidRPr="00DE34F9">
        <w:rPr>
          <w:rFonts w:ascii="Times New Roman" w:hAnsi="Times New Roman"/>
          <w:color w:val="000000" w:themeColor="text1"/>
        </w:rPr>
        <w:t xml:space="preserve">собое внимание уделено сфере науки и образования, </w:t>
      </w:r>
      <w:r w:rsidRPr="00DE34F9">
        <w:rPr>
          <w:rFonts w:ascii="Times New Roman" w:hAnsi="Times New Roman"/>
          <w:color w:val="000000" w:themeColor="text1"/>
        </w:rPr>
        <w:lastRenderedPageBreak/>
        <w:t>презентации иностранным партнерам достижений</w:t>
      </w:r>
      <w:r w:rsidRPr="00DE34F9">
        <w:rPr>
          <w:rFonts w:ascii="Times New Roman" w:hAnsi="Times New Roman"/>
          <w:color w:val="000000" w:themeColor="text1"/>
          <w:lang w:eastAsia="ru-RU"/>
        </w:rPr>
        <w:t xml:space="preserve"> российской науки, профессионального образования, разработчиков учебников и интерактивных наглядных пособий. </w:t>
      </w:r>
    </w:p>
    <w:p w14:paraId="74CA5B52" w14:textId="005B43EE" w:rsidR="006863DE" w:rsidRPr="00DE34F9" w:rsidRDefault="006863DE" w:rsidP="00571314">
      <w:pPr>
        <w:spacing w:line="276" w:lineRule="auto"/>
        <w:ind w:left="-680" w:firstLine="720"/>
        <w:jc w:val="both"/>
        <w:rPr>
          <w:rFonts w:ascii="Times New Roman" w:hAnsi="Times New Roman"/>
          <w:bCs/>
          <w:color w:val="000000" w:themeColor="text1"/>
        </w:rPr>
      </w:pPr>
      <w:r w:rsidRPr="00DE34F9">
        <w:rPr>
          <w:rFonts w:ascii="Times New Roman" w:hAnsi="Times New Roman"/>
          <w:iCs/>
          <w:color w:val="000000" w:themeColor="text1"/>
        </w:rPr>
        <w:t>В рамках выставки и форума состоятся «Дни науки и образования»</w:t>
      </w:r>
      <w:r w:rsidR="00FB4981">
        <w:rPr>
          <w:rFonts w:ascii="Times New Roman" w:hAnsi="Times New Roman"/>
          <w:iCs/>
          <w:color w:val="000000" w:themeColor="text1"/>
        </w:rPr>
        <w:t>, которые пройдут 22 и 23 октября 2024 г</w:t>
      </w:r>
      <w:r w:rsidRPr="00DE34F9">
        <w:rPr>
          <w:rFonts w:ascii="Times New Roman" w:hAnsi="Times New Roman"/>
          <w:iCs/>
          <w:color w:val="000000" w:themeColor="text1"/>
        </w:rPr>
        <w:t>. Полагаем</w:t>
      </w:r>
      <w:r w:rsidRPr="00DE34F9">
        <w:rPr>
          <w:rFonts w:ascii="Times New Roman" w:hAnsi="Times New Roman"/>
          <w:color w:val="000000" w:themeColor="text1"/>
        </w:rPr>
        <w:t xml:space="preserve">, что для </w:t>
      </w:r>
      <w:r w:rsidR="00571314">
        <w:rPr>
          <w:rFonts w:ascii="Times New Roman" w:hAnsi="Times New Roman"/>
          <w:color w:val="000000" w:themeColor="text1"/>
        </w:rPr>
        <w:t xml:space="preserve">российских </w:t>
      </w:r>
      <w:r w:rsidRPr="00DE34F9">
        <w:rPr>
          <w:rFonts w:ascii="Times New Roman" w:hAnsi="Times New Roman"/>
          <w:color w:val="000000" w:themeColor="text1"/>
        </w:rPr>
        <w:t xml:space="preserve">научных сотрудников представят интерес следующие мероприятия: </w:t>
      </w:r>
    </w:p>
    <w:p w14:paraId="121E4AC2" w14:textId="7E3DEE08" w:rsidR="006863DE" w:rsidRPr="00FB4981" w:rsidRDefault="006863DE" w:rsidP="00571314">
      <w:pPr>
        <w:pStyle w:val="a7"/>
        <w:numPr>
          <w:ilvl w:val="0"/>
          <w:numId w:val="1"/>
        </w:numPr>
        <w:spacing w:line="276" w:lineRule="auto"/>
        <w:ind w:left="-340" w:firstLine="0"/>
        <w:jc w:val="both"/>
        <w:rPr>
          <w:rFonts w:ascii="Times New Roman" w:hAnsi="Times New Roman"/>
          <w:color w:val="000000" w:themeColor="text1"/>
        </w:rPr>
      </w:pPr>
      <w:r w:rsidRPr="00FB4981">
        <w:rPr>
          <w:rFonts w:ascii="Times New Roman" w:hAnsi="Times New Roman"/>
          <w:color w:val="000000" w:themeColor="text1"/>
        </w:rPr>
        <w:t>Круглый стол: «Задачи и перспективы международного межуниверситетского научного сотрудничества в условиях преодоления вызовов и угроз мирового порядка»</w:t>
      </w:r>
      <w:r w:rsidR="00157E8E">
        <w:rPr>
          <w:rFonts w:ascii="Times New Roman" w:hAnsi="Times New Roman"/>
          <w:color w:val="000000" w:themeColor="text1"/>
        </w:rPr>
        <w:t>;</w:t>
      </w:r>
    </w:p>
    <w:p w14:paraId="2F26B298" w14:textId="0A382C05" w:rsidR="006863DE" w:rsidRPr="00FB4981" w:rsidRDefault="006863DE" w:rsidP="00571314">
      <w:pPr>
        <w:pStyle w:val="a7"/>
        <w:numPr>
          <w:ilvl w:val="0"/>
          <w:numId w:val="1"/>
        </w:numPr>
        <w:spacing w:line="276" w:lineRule="auto"/>
        <w:ind w:left="-340" w:firstLine="0"/>
        <w:jc w:val="both"/>
        <w:rPr>
          <w:rFonts w:ascii="Times New Roman" w:hAnsi="Times New Roman"/>
          <w:color w:val="000000" w:themeColor="text1"/>
        </w:rPr>
      </w:pPr>
      <w:r w:rsidRPr="00FB4981">
        <w:rPr>
          <w:rFonts w:ascii="Times New Roman" w:hAnsi="Times New Roman"/>
          <w:color w:val="000000" w:themeColor="text1"/>
        </w:rPr>
        <w:t xml:space="preserve">Научно-практическая конференция «Приоритеты и </w:t>
      </w:r>
      <w:r w:rsidR="00FB4981" w:rsidRPr="00FB4981">
        <w:rPr>
          <w:rFonts w:ascii="Times New Roman" w:hAnsi="Times New Roman"/>
          <w:color w:val="000000" w:themeColor="text1"/>
        </w:rPr>
        <w:t>направления</w:t>
      </w:r>
      <w:r w:rsidRPr="00FB4981">
        <w:rPr>
          <w:rFonts w:ascii="Times New Roman" w:hAnsi="Times New Roman"/>
          <w:color w:val="000000" w:themeColor="text1"/>
        </w:rPr>
        <w:t xml:space="preserve"> международного сотрудничества </w:t>
      </w:r>
      <w:r w:rsidR="00FB4981" w:rsidRPr="00FB4981">
        <w:rPr>
          <w:rFonts w:ascii="Times New Roman" w:hAnsi="Times New Roman"/>
          <w:color w:val="000000" w:themeColor="text1"/>
        </w:rPr>
        <w:t>СНГ</w:t>
      </w:r>
      <w:r w:rsidRPr="00FB4981">
        <w:rPr>
          <w:rFonts w:ascii="Times New Roman" w:hAnsi="Times New Roman"/>
          <w:color w:val="000000" w:themeColor="text1"/>
        </w:rPr>
        <w:t xml:space="preserve"> и Ирана в области науки и образования»</w:t>
      </w:r>
    </w:p>
    <w:p w14:paraId="7A9E3AF2" w14:textId="201B4527" w:rsidR="006863DE" w:rsidRPr="00DE34F9" w:rsidRDefault="006863DE" w:rsidP="00571314">
      <w:pPr>
        <w:pStyle w:val="a7"/>
        <w:spacing w:line="276" w:lineRule="auto"/>
        <w:ind w:left="-680"/>
        <w:jc w:val="both"/>
        <w:rPr>
          <w:rFonts w:ascii="Times New Roman" w:hAnsi="Times New Roman"/>
          <w:bCs/>
          <w:color w:val="000000" w:themeColor="text1"/>
        </w:rPr>
      </w:pPr>
      <w:r w:rsidRPr="00DE34F9">
        <w:rPr>
          <w:rFonts w:ascii="Times New Roman" w:hAnsi="Times New Roman"/>
          <w:b/>
          <w:bCs/>
          <w:i/>
          <w:iCs/>
          <w:color w:val="000000" w:themeColor="text1"/>
        </w:rPr>
        <w:t xml:space="preserve">  </w:t>
      </w:r>
      <w:r w:rsidR="004C5310">
        <w:rPr>
          <w:rFonts w:ascii="Times New Roman" w:hAnsi="Times New Roman"/>
          <w:b/>
          <w:bCs/>
          <w:i/>
          <w:iCs/>
          <w:color w:val="000000" w:themeColor="text1"/>
        </w:rPr>
        <w:t xml:space="preserve">      </w:t>
      </w:r>
      <w:r w:rsidRPr="00DE34F9">
        <w:rPr>
          <w:rFonts w:ascii="Times New Roman" w:hAnsi="Times New Roman"/>
          <w:b/>
          <w:bCs/>
          <w:i/>
          <w:iCs/>
          <w:color w:val="000000" w:themeColor="text1"/>
        </w:rPr>
        <w:t xml:space="preserve">   </w:t>
      </w:r>
      <w:r w:rsidRPr="00DE34F9">
        <w:rPr>
          <w:rFonts w:ascii="Times New Roman" w:hAnsi="Times New Roman"/>
          <w:color w:val="000000" w:themeColor="text1"/>
        </w:rPr>
        <w:t xml:space="preserve">На вышеуказанные мероприятия </w:t>
      </w:r>
      <w:r w:rsidR="00FB4981">
        <w:rPr>
          <w:rFonts w:ascii="Times New Roman" w:hAnsi="Times New Roman"/>
          <w:color w:val="000000" w:themeColor="text1"/>
        </w:rPr>
        <w:t>приглашены</w:t>
      </w:r>
      <w:r w:rsidRPr="00DE34F9">
        <w:rPr>
          <w:rFonts w:ascii="Times New Roman" w:hAnsi="Times New Roman"/>
          <w:color w:val="000000" w:themeColor="text1"/>
        </w:rPr>
        <w:t xml:space="preserve"> руководител</w:t>
      </w:r>
      <w:r w:rsidR="00FB4981">
        <w:rPr>
          <w:rFonts w:ascii="Times New Roman" w:hAnsi="Times New Roman"/>
          <w:color w:val="000000" w:themeColor="text1"/>
        </w:rPr>
        <w:t>и</w:t>
      </w:r>
      <w:r w:rsidRPr="00DE34F9">
        <w:rPr>
          <w:rFonts w:ascii="Times New Roman" w:hAnsi="Times New Roman"/>
          <w:color w:val="000000" w:themeColor="text1"/>
        </w:rPr>
        <w:t xml:space="preserve"> </w:t>
      </w:r>
      <w:r w:rsidRPr="00DE34F9">
        <w:rPr>
          <w:rFonts w:ascii="Times New Roman" w:hAnsi="Times New Roman"/>
          <w:bCs/>
          <w:color w:val="000000" w:themeColor="text1"/>
        </w:rPr>
        <w:t>Министерства образования Ирана, Министерства науки, исследований и технологий, Академии наук ИРИ, Управления по делам студентов, ректоров, преподавателей и студентов ведущих вузов Ирана: Тегеранского университета, Университета «АЗАД», Университета «</w:t>
      </w:r>
      <w:proofErr w:type="spellStart"/>
      <w:r w:rsidRPr="00DE34F9">
        <w:rPr>
          <w:rFonts w:ascii="Times New Roman" w:hAnsi="Times New Roman"/>
          <w:bCs/>
          <w:color w:val="000000" w:themeColor="text1"/>
        </w:rPr>
        <w:t>Тарбият</w:t>
      </w:r>
      <w:proofErr w:type="spellEnd"/>
      <w:r w:rsidRPr="00DE34F9">
        <w:rPr>
          <w:rFonts w:ascii="Times New Roman" w:hAnsi="Times New Roman"/>
          <w:bCs/>
          <w:color w:val="000000" w:themeColor="text1"/>
        </w:rPr>
        <w:t>-е-</w:t>
      </w:r>
      <w:proofErr w:type="spellStart"/>
      <w:r w:rsidRPr="00DE34F9">
        <w:rPr>
          <w:rFonts w:ascii="Times New Roman" w:hAnsi="Times New Roman"/>
          <w:bCs/>
          <w:color w:val="000000" w:themeColor="text1"/>
        </w:rPr>
        <w:t>Мордарес</w:t>
      </w:r>
      <w:proofErr w:type="spellEnd"/>
      <w:r w:rsidRPr="00DE34F9">
        <w:rPr>
          <w:rFonts w:ascii="Times New Roman" w:hAnsi="Times New Roman"/>
          <w:bCs/>
          <w:color w:val="000000" w:themeColor="text1"/>
        </w:rPr>
        <w:t>», Технологического университета имени Шарифа</w:t>
      </w:r>
      <w:r w:rsidR="00571314">
        <w:rPr>
          <w:rFonts w:ascii="Times New Roman" w:hAnsi="Times New Roman"/>
          <w:bCs/>
          <w:color w:val="000000" w:themeColor="text1"/>
        </w:rPr>
        <w:t xml:space="preserve">, Университета Насир </w:t>
      </w:r>
      <w:proofErr w:type="gramStart"/>
      <w:r w:rsidR="00571314">
        <w:rPr>
          <w:rFonts w:ascii="Times New Roman" w:hAnsi="Times New Roman"/>
          <w:bCs/>
          <w:color w:val="000000" w:themeColor="text1"/>
        </w:rPr>
        <w:t>ад-Дина</w:t>
      </w:r>
      <w:proofErr w:type="gramEnd"/>
      <w:r w:rsidR="00571314">
        <w:rPr>
          <w:rFonts w:ascii="Times New Roman" w:hAnsi="Times New Roman"/>
          <w:bCs/>
          <w:color w:val="000000" w:themeColor="text1"/>
        </w:rPr>
        <w:t xml:space="preserve"> Туси</w:t>
      </w:r>
      <w:r w:rsidRPr="00DE34F9">
        <w:rPr>
          <w:rFonts w:ascii="Times New Roman" w:hAnsi="Times New Roman"/>
          <w:bCs/>
          <w:color w:val="000000" w:themeColor="text1"/>
        </w:rPr>
        <w:t xml:space="preserve"> и других. </w:t>
      </w:r>
    </w:p>
    <w:p w14:paraId="11FEE7BA" w14:textId="0846F9A2" w:rsidR="00571314" w:rsidRPr="00277E04" w:rsidRDefault="00571314" w:rsidP="00571314">
      <w:pPr>
        <w:pStyle w:val="a7"/>
        <w:spacing w:line="276" w:lineRule="auto"/>
        <w:ind w:left="-6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</w:t>
      </w:r>
      <w:r w:rsidR="006863DE" w:rsidRPr="00DE34F9">
        <w:rPr>
          <w:rFonts w:ascii="Times New Roman" w:hAnsi="Times New Roman"/>
          <w:color w:val="000000" w:themeColor="text1"/>
        </w:rPr>
        <w:t xml:space="preserve">В соответствии с Вашими пожеланиями, </w:t>
      </w:r>
      <w:r>
        <w:rPr>
          <w:rFonts w:ascii="Times New Roman" w:hAnsi="Times New Roman"/>
          <w:color w:val="000000" w:themeColor="text1"/>
          <w:lang w:val="en-US"/>
        </w:rPr>
        <w:t>IROST</w:t>
      </w:r>
      <w:r w:rsidRPr="00571314">
        <w:rPr>
          <w:rFonts w:ascii="Times New Roman" w:hAnsi="Times New Roman"/>
          <w:color w:val="000000" w:themeColor="text1"/>
        </w:rPr>
        <w:t xml:space="preserve"> </w:t>
      </w:r>
      <w:r w:rsidR="006863DE" w:rsidRPr="00DE34F9">
        <w:rPr>
          <w:rFonts w:ascii="Times New Roman" w:hAnsi="Times New Roman"/>
          <w:color w:val="000000" w:themeColor="text1"/>
        </w:rPr>
        <w:t>может организовать целевые встречи с руководителями научной сферы Ирана в целях заключения соглашений о сотрудничестве. В случае заинтересованности Вашей организации в участии в «Днях науки о образования в Иране» в рамках «</w:t>
      </w:r>
      <w:r w:rsidR="006863DE" w:rsidRPr="00DE34F9">
        <w:rPr>
          <w:rFonts w:ascii="Times New Roman" w:hAnsi="Times New Roman"/>
          <w:color w:val="000000" w:themeColor="text1"/>
          <w:lang w:val="en-US"/>
        </w:rPr>
        <w:t>EXPO</w:t>
      </w:r>
      <w:r w:rsidR="006863DE" w:rsidRPr="00DE34F9">
        <w:rPr>
          <w:rFonts w:ascii="Times New Roman" w:hAnsi="Times New Roman"/>
          <w:color w:val="000000" w:themeColor="text1"/>
        </w:rPr>
        <w:t>-</w:t>
      </w:r>
      <w:r w:rsidR="006863DE" w:rsidRPr="00DE34F9">
        <w:rPr>
          <w:rFonts w:ascii="Times New Roman" w:hAnsi="Times New Roman"/>
          <w:color w:val="000000" w:themeColor="text1"/>
          <w:lang w:val="en-US"/>
        </w:rPr>
        <w:t>RUSSIA</w:t>
      </w:r>
      <w:r w:rsidR="006863DE" w:rsidRPr="00DE34F9">
        <w:rPr>
          <w:rFonts w:ascii="Times New Roman" w:hAnsi="Times New Roman"/>
          <w:color w:val="000000" w:themeColor="text1"/>
        </w:rPr>
        <w:t xml:space="preserve"> </w:t>
      </w:r>
      <w:r w:rsidR="006863DE" w:rsidRPr="00DE34F9">
        <w:rPr>
          <w:rFonts w:ascii="Times New Roman" w:hAnsi="Times New Roman"/>
          <w:color w:val="000000" w:themeColor="text1"/>
          <w:lang w:val="en-US"/>
        </w:rPr>
        <w:t>IRAN</w:t>
      </w:r>
      <w:r w:rsidR="006863DE" w:rsidRPr="00DE34F9">
        <w:rPr>
          <w:rFonts w:ascii="Times New Roman" w:hAnsi="Times New Roman"/>
          <w:color w:val="000000" w:themeColor="text1"/>
        </w:rPr>
        <w:t xml:space="preserve"> 2024» просим проинформировать оргкомитет</w:t>
      </w:r>
      <w:r w:rsidR="00277E04">
        <w:rPr>
          <w:rFonts w:ascii="Times New Roman" w:hAnsi="Times New Roman"/>
          <w:color w:val="000000" w:themeColor="text1"/>
        </w:rPr>
        <w:t xml:space="preserve"> и связаться с соорганизаторами с российской стороны, АО «Зарубеж-Экспо», тел.: +7 (495)721-3236, </w:t>
      </w:r>
      <w:hyperlink r:id="rId7" w:history="1">
        <w:r w:rsidR="00277E04" w:rsidRPr="003C6AC8">
          <w:rPr>
            <w:rStyle w:val="ad"/>
            <w:rFonts w:ascii="Times New Roman" w:hAnsi="Times New Roman"/>
            <w:lang w:val="en-US"/>
          </w:rPr>
          <w:t>www</w:t>
        </w:r>
        <w:r w:rsidR="00277E04" w:rsidRPr="003C6AC8">
          <w:rPr>
            <w:rStyle w:val="ad"/>
            <w:rFonts w:ascii="Times New Roman" w:hAnsi="Times New Roman"/>
          </w:rPr>
          <w:t>.</w:t>
        </w:r>
        <w:r w:rsidR="00277E04" w:rsidRPr="003C6AC8">
          <w:rPr>
            <w:rStyle w:val="ad"/>
            <w:rFonts w:ascii="Times New Roman" w:hAnsi="Times New Roman"/>
            <w:lang w:val="en-US"/>
          </w:rPr>
          <w:t>ExpoRF</w:t>
        </w:r>
        <w:r w:rsidR="00277E04" w:rsidRPr="003C6AC8">
          <w:rPr>
            <w:rStyle w:val="ad"/>
            <w:rFonts w:ascii="Times New Roman" w:hAnsi="Times New Roman"/>
          </w:rPr>
          <w:t>.</w:t>
        </w:r>
        <w:r w:rsidR="00277E04" w:rsidRPr="003C6AC8">
          <w:rPr>
            <w:rStyle w:val="ad"/>
            <w:rFonts w:ascii="Times New Roman" w:hAnsi="Times New Roman"/>
            <w:lang w:val="en-US"/>
          </w:rPr>
          <w:t>ru</w:t>
        </w:r>
      </w:hyperlink>
      <w:r w:rsidR="00277E04" w:rsidRPr="00277E04">
        <w:rPr>
          <w:rFonts w:ascii="Times New Roman" w:hAnsi="Times New Roman"/>
          <w:color w:val="000000" w:themeColor="text1"/>
        </w:rPr>
        <w:t xml:space="preserve">, </w:t>
      </w:r>
      <w:r w:rsidR="00277E04">
        <w:rPr>
          <w:rFonts w:ascii="Times New Roman" w:hAnsi="Times New Roman"/>
          <w:color w:val="000000" w:themeColor="text1"/>
          <w:lang w:val="en-US"/>
        </w:rPr>
        <w:t>info</w:t>
      </w:r>
      <w:r w:rsidR="00277E04" w:rsidRPr="00277E04">
        <w:rPr>
          <w:rFonts w:ascii="Times New Roman" w:hAnsi="Times New Roman"/>
          <w:color w:val="000000" w:themeColor="text1"/>
        </w:rPr>
        <w:t>@</w:t>
      </w:r>
      <w:r w:rsidR="00277E04">
        <w:rPr>
          <w:rFonts w:ascii="Times New Roman" w:hAnsi="Times New Roman"/>
          <w:color w:val="000000" w:themeColor="text1"/>
          <w:lang w:val="en-US"/>
        </w:rPr>
        <w:t>zarubezhexpo</w:t>
      </w:r>
      <w:r w:rsidR="00277E04" w:rsidRPr="00277E04">
        <w:rPr>
          <w:rFonts w:ascii="Times New Roman" w:hAnsi="Times New Roman"/>
          <w:color w:val="000000" w:themeColor="text1"/>
        </w:rPr>
        <w:t>.</w:t>
      </w:r>
      <w:r w:rsidR="00277E04">
        <w:rPr>
          <w:rFonts w:ascii="Times New Roman" w:hAnsi="Times New Roman"/>
          <w:color w:val="000000" w:themeColor="text1"/>
          <w:lang w:val="en-US"/>
        </w:rPr>
        <w:t>ru</w:t>
      </w:r>
      <w:r w:rsidR="00277E04" w:rsidRPr="00277E04">
        <w:rPr>
          <w:rFonts w:ascii="Times New Roman" w:hAnsi="Times New Roman"/>
          <w:color w:val="000000" w:themeColor="text1"/>
        </w:rPr>
        <w:t>.</w:t>
      </w:r>
    </w:p>
    <w:p w14:paraId="0CF0DA68" w14:textId="418485FE" w:rsidR="0011142B" w:rsidRPr="002F587B" w:rsidRDefault="00571314" w:rsidP="002F587B">
      <w:pPr>
        <w:pStyle w:val="a7"/>
        <w:spacing w:line="276" w:lineRule="auto"/>
        <w:ind w:left="-340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</w:rPr>
        <w:t xml:space="preserve">      </w:t>
      </w:r>
    </w:p>
    <w:p w14:paraId="3230EF2C" w14:textId="0EF79197" w:rsidR="006863DE" w:rsidRPr="00571314" w:rsidRDefault="006863DE" w:rsidP="00FB4981">
      <w:pPr>
        <w:pStyle w:val="a7"/>
        <w:spacing w:line="276" w:lineRule="auto"/>
        <w:ind w:left="-340" w:firstLine="340"/>
        <w:jc w:val="both"/>
        <w:rPr>
          <w:rFonts w:ascii="Times New Roman" w:hAnsi="Times New Roman" w:cs="Times New Roman"/>
          <w:color w:val="000000" w:themeColor="text1"/>
        </w:rPr>
      </w:pPr>
      <w:r w:rsidRPr="00571314">
        <w:rPr>
          <w:rFonts w:ascii="Times New Roman" w:hAnsi="Times New Roman" w:cs="Times New Roman"/>
          <w:color w:val="000000"/>
        </w:rPr>
        <w:t>С уважением,</w:t>
      </w:r>
    </w:p>
    <w:p w14:paraId="339B6EE9" w14:textId="77777777" w:rsidR="00FB4981" w:rsidRDefault="00FB4981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</w:p>
    <w:p w14:paraId="39617EAD" w14:textId="6CFAB802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  <w:r w:rsidRPr="00571314">
        <w:rPr>
          <w:color w:val="000000" w:themeColor="text1"/>
        </w:rPr>
        <w:t>Заместитель Министра науки, развития и технологий</w:t>
      </w:r>
    </w:p>
    <w:p w14:paraId="65C5320E" w14:textId="77777777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  <w:r w:rsidRPr="00571314">
        <w:rPr>
          <w:color w:val="000000" w:themeColor="text1"/>
        </w:rPr>
        <w:t>Президент Иранской исследовательской организации</w:t>
      </w:r>
    </w:p>
    <w:p w14:paraId="2B336863" w14:textId="710831B9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</w:rPr>
      </w:pPr>
      <w:r w:rsidRPr="00571314">
        <w:rPr>
          <w:color w:val="000000" w:themeColor="text1"/>
        </w:rPr>
        <w:t>по науке и технологиям (IROST) и Международного</w:t>
      </w:r>
    </w:p>
    <w:p w14:paraId="58CEEA6B" w14:textId="62688C07" w:rsidR="006863DE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  <w:lang w:val="en-US"/>
        </w:rPr>
      </w:pPr>
      <w:r w:rsidRPr="00571314">
        <w:rPr>
          <w:color w:val="000000" w:themeColor="text1"/>
        </w:rPr>
        <w:t>научно</w:t>
      </w:r>
      <w:r w:rsidRPr="00571314">
        <w:rPr>
          <w:color w:val="000000" w:themeColor="text1"/>
          <w:lang w:val="en-US"/>
        </w:rPr>
        <w:t>-</w:t>
      </w:r>
      <w:r w:rsidRPr="00571314">
        <w:rPr>
          <w:color w:val="000000" w:themeColor="text1"/>
        </w:rPr>
        <w:t>технологического</w:t>
      </w:r>
      <w:r w:rsidRPr="00571314">
        <w:rPr>
          <w:color w:val="000000" w:themeColor="text1"/>
          <w:lang w:val="en-US"/>
        </w:rPr>
        <w:t xml:space="preserve"> </w:t>
      </w:r>
      <w:r w:rsidRPr="00571314">
        <w:rPr>
          <w:color w:val="000000" w:themeColor="text1"/>
        </w:rPr>
        <w:t>парка</w:t>
      </w:r>
      <w:r w:rsidRPr="00571314">
        <w:rPr>
          <w:color w:val="000000" w:themeColor="text1"/>
          <w:lang w:val="en-US"/>
        </w:rPr>
        <w:t xml:space="preserve"> </w:t>
      </w:r>
      <w:r w:rsidRPr="00571314">
        <w:rPr>
          <w:color w:val="000000" w:themeColor="text1"/>
        </w:rPr>
        <w:t>Ирана</w:t>
      </w:r>
      <w:r w:rsidRPr="00571314">
        <w:rPr>
          <w:color w:val="000000" w:themeColor="text1"/>
          <w:lang w:val="en-US"/>
        </w:rPr>
        <w:t xml:space="preserve"> (International</w:t>
      </w:r>
    </w:p>
    <w:p w14:paraId="79A4B59C" w14:textId="2B2AFBDD" w:rsidR="00310E41" w:rsidRPr="00571314" w:rsidRDefault="006863DE" w:rsidP="006863DE">
      <w:pPr>
        <w:pStyle w:val="ac"/>
        <w:spacing w:before="0" w:beforeAutospacing="0" w:after="0" w:afterAutospacing="0"/>
        <w:ind w:left="-1191" w:firstLine="709"/>
        <w:jc w:val="both"/>
        <w:rPr>
          <w:color w:val="000000" w:themeColor="text1"/>
          <w:lang w:val="en-US"/>
        </w:rPr>
      </w:pPr>
      <w:r w:rsidRPr="00571314">
        <w:rPr>
          <w:color w:val="000000" w:themeColor="text1"/>
          <w:lang w:val="en-US"/>
        </w:rPr>
        <w:t xml:space="preserve">Science and Technology Park of </w:t>
      </w:r>
      <w:proofErr w:type="gramStart"/>
      <w:r w:rsidRPr="00571314">
        <w:rPr>
          <w:color w:val="000000" w:themeColor="text1"/>
          <w:lang w:val="en-US"/>
        </w:rPr>
        <w:t xml:space="preserve">Iran)   </w:t>
      </w:r>
      <w:proofErr w:type="gramEnd"/>
      <w:r w:rsidRPr="00571314">
        <w:rPr>
          <w:color w:val="000000" w:themeColor="text1"/>
          <w:lang w:val="en-US"/>
        </w:rPr>
        <w:t xml:space="preserve">                                                           </w:t>
      </w:r>
      <w:r w:rsidRPr="00571314">
        <w:rPr>
          <w:color w:val="000000" w:themeColor="text1"/>
        </w:rPr>
        <w:t>Хассан</w:t>
      </w:r>
      <w:r w:rsidRPr="00571314">
        <w:rPr>
          <w:color w:val="000000" w:themeColor="text1"/>
          <w:lang w:val="en-US"/>
        </w:rPr>
        <w:t xml:space="preserve">  </w:t>
      </w:r>
      <w:r w:rsidRPr="00571314">
        <w:rPr>
          <w:color w:val="000000" w:themeColor="text1"/>
        </w:rPr>
        <w:t>ЗАМАНЯН</w:t>
      </w:r>
    </w:p>
    <w:p w14:paraId="47267B51" w14:textId="7855ECF8" w:rsidR="006A5F3A" w:rsidRPr="00310E41" w:rsidRDefault="006A5F3A" w:rsidP="00310E41">
      <w:pPr>
        <w:jc w:val="both"/>
        <w:rPr>
          <w:rFonts w:ascii="Times New Roman" w:hAnsi="Times New Roman" w:cs="Times New Roman"/>
          <w:lang w:val="en-US"/>
        </w:rPr>
      </w:pPr>
    </w:p>
    <w:sectPr w:rsidR="006A5F3A" w:rsidRPr="00310E41" w:rsidSect="00BB0E21">
      <w:pgSz w:w="11900" w:h="16840"/>
      <w:pgMar w:top="4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-sans-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D44"/>
    <w:multiLevelType w:val="hybridMultilevel"/>
    <w:tmpl w:val="C40CB9B6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0EFF1190"/>
    <w:multiLevelType w:val="hybridMultilevel"/>
    <w:tmpl w:val="D41CEED6"/>
    <w:lvl w:ilvl="0" w:tplc="04190009">
      <w:start w:val="1"/>
      <w:numFmt w:val="bullet"/>
      <w:lvlText w:val=""/>
      <w:lvlJc w:val="left"/>
      <w:pPr>
        <w:ind w:left="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46241BE8"/>
    <w:multiLevelType w:val="multilevel"/>
    <w:tmpl w:val="8812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435EF"/>
    <w:multiLevelType w:val="hybridMultilevel"/>
    <w:tmpl w:val="9620E53A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" w15:restartNumberingAfterBreak="0">
    <w:nsid w:val="66CA319B"/>
    <w:multiLevelType w:val="multilevel"/>
    <w:tmpl w:val="8EC0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59537">
    <w:abstractNumId w:val="3"/>
  </w:num>
  <w:num w:numId="2" w16cid:durableId="538398485">
    <w:abstractNumId w:val="4"/>
  </w:num>
  <w:num w:numId="3" w16cid:durableId="1333413779">
    <w:abstractNumId w:val="1"/>
  </w:num>
  <w:num w:numId="4" w16cid:durableId="1822649182">
    <w:abstractNumId w:val="2"/>
  </w:num>
  <w:num w:numId="5" w16cid:durableId="166319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B"/>
    <w:rsid w:val="0011142B"/>
    <w:rsid w:val="00157E8E"/>
    <w:rsid w:val="001740DF"/>
    <w:rsid w:val="001B1120"/>
    <w:rsid w:val="0027059F"/>
    <w:rsid w:val="00277E04"/>
    <w:rsid w:val="002F587B"/>
    <w:rsid w:val="00310E41"/>
    <w:rsid w:val="00322EFA"/>
    <w:rsid w:val="00346BD3"/>
    <w:rsid w:val="004C5310"/>
    <w:rsid w:val="00571314"/>
    <w:rsid w:val="005C090F"/>
    <w:rsid w:val="00606629"/>
    <w:rsid w:val="006076D3"/>
    <w:rsid w:val="006863DE"/>
    <w:rsid w:val="006A5F3A"/>
    <w:rsid w:val="00706555"/>
    <w:rsid w:val="00734DAA"/>
    <w:rsid w:val="007C1931"/>
    <w:rsid w:val="009565B4"/>
    <w:rsid w:val="0096358B"/>
    <w:rsid w:val="009F6F75"/>
    <w:rsid w:val="00A738CC"/>
    <w:rsid w:val="00AF02A4"/>
    <w:rsid w:val="00B1672B"/>
    <w:rsid w:val="00B34B93"/>
    <w:rsid w:val="00BB0E21"/>
    <w:rsid w:val="00C863B4"/>
    <w:rsid w:val="00CF0C67"/>
    <w:rsid w:val="00D05CE6"/>
    <w:rsid w:val="00DD28FF"/>
    <w:rsid w:val="00DE34F9"/>
    <w:rsid w:val="00E23A0F"/>
    <w:rsid w:val="00E55EEB"/>
    <w:rsid w:val="00E6780A"/>
    <w:rsid w:val="00E821C2"/>
    <w:rsid w:val="00ED292E"/>
    <w:rsid w:val="00F97E13"/>
    <w:rsid w:val="00FB4981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8FA"/>
  <w15:chartTrackingRefBased/>
  <w15:docId w15:val="{B5DB2AEB-9BD5-2441-A643-D7F4C02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E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E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E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E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E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E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E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E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E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E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5E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DD28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DD28F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C863B4"/>
  </w:style>
  <w:style w:type="character" w:customStyle="1" w:styleId="formataddress">
    <w:name w:val="format_address"/>
    <w:basedOn w:val="a0"/>
    <w:rsid w:val="00C863B4"/>
  </w:style>
  <w:style w:type="character" w:customStyle="1" w:styleId="topicbody1">
    <w:name w:val="topic_body1"/>
    <w:rsid w:val="006863DE"/>
    <w:rPr>
      <w:rFonts w:ascii="Arial" w:hAnsi="Arial" w:cs="Arial" w:hint="default"/>
      <w:strike w:val="0"/>
      <w:color w:val="444444"/>
      <w:sz w:val="20"/>
      <w:szCs w:val="20"/>
      <w:u w:val="none"/>
    </w:rPr>
  </w:style>
  <w:style w:type="character" w:styleId="ae">
    <w:name w:val="FollowedHyperlink"/>
    <w:basedOn w:val="a0"/>
    <w:uiPriority w:val="99"/>
    <w:semiHidden/>
    <w:unhideWhenUsed/>
    <w:rsid w:val="0027059F"/>
    <w:rPr>
      <w:color w:val="96607D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p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phapedia.ru/w/International_Organizations" TargetMode="External"/><Relationship Id="rId5" Type="http://schemas.openxmlformats.org/officeDocument/2006/relationships/hyperlink" Target="https://alphapedia.ru/w/Ministry_of_Science,_Research_and_Technology_of_Ir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Николаев</dc:creator>
  <cp:keywords/>
  <dc:description/>
  <cp:lastModifiedBy>KDA@ZARUBEZH-EXPO.RU</cp:lastModifiedBy>
  <cp:revision>2</cp:revision>
  <cp:lastPrinted>2024-07-25T15:20:00Z</cp:lastPrinted>
  <dcterms:created xsi:type="dcterms:W3CDTF">2024-07-29T11:19:00Z</dcterms:created>
  <dcterms:modified xsi:type="dcterms:W3CDTF">2024-07-29T11:19:00Z</dcterms:modified>
</cp:coreProperties>
</file>